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BB5BA" w14:textId="4E89A0CF" w:rsidR="001A5497" w:rsidRPr="00637236" w:rsidRDefault="00637236" w:rsidP="001A5497">
      <w:pPr>
        <w:pStyle w:val="Heading"/>
        <w:rPr>
          <w:sz w:val="44"/>
          <w:szCs w:val="44"/>
        </w:rPr>
      </w:pPr>
      <w:r w:rsidRPr="00637236">
        <w:rPr>
          <w:sz w:val="44"/>
          <w:szCs w:val="44"/>
        </w:rPr>
        <w:t>Job Interview Checklist</w:t>
      </w:r>
    </w:p>
    <w:p w14:paraId="41427F7A" w14:textId="77777777" w:rsidR="00396196" w:rsidRDefault="00396196" w:rsidP="001A5497"/>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7E19A27" w14:textId="77777777" w:rsidR="00396196" w:rsidRDefault="00396196" w:rsidP="001A5497"/>
    <w:p w14:paraId="2C82A839" w14:textId="226B21B1" w:rsidR="00637236" w:rsidRPr="00712492" w:rsidRDefault="00637236" w:rsidP="00396196">
      <w:pPr>
        <w:rPr>
          <w:b/>
          <w:bCs/>
          <w:color w:val="auto"/>
          <w:sz w:val="22"/>
        </w:rPr>
      </w:pPr>
      <w:r w:rsidRPr="00712492">
        <w:rPr>
          <w:b/>
          <w:bCs/>
          <w:color w:val="auto"/>
          <w:sz w:val="22"/>
        </w:rPr>
        <w:t>Step 1 – Complete these essential exercises.</w:t>
      </w:r>
    </w:p>
    <w:p w14:paraId="0BF7ACD1" w14:textId="77777777" w:rsidR="007660AD" w:rsidRPr="007660AD" w:rsidRDefault="007660AD" w:rsidP="00396196">
      <w:pPr>
        <w:rPr>
          <w:b/>
          <w:bCs/>
          <w:color w:val="auto"/>
          <w:sz w:val="20"/>
          <w:szCs w:val="20"/>
        </w:rPr>
      </w:pPr>
    </w:p>
    <w:p w14:paraId="5E7882D0" w14:textId="291FD046" w:rsidR="00637236" w:rsidRPr="00712492" w:rsidRDefault="00637236" w:rsidP="007660AD">
      <w:pPr>
        <w:spacing w:line="240" w:lineRule="auto"/>
        <w:ind w:left="720" w:hanging="720"/>
        <w:rPr>
          <w:color w:val="auto"/>
          <w:sz w:val="20"/>
          <w:szCs w:val="20"/>
        </w:rPr>
      </w:pPr>
      <w:r w:rsidRPr="00712492">
        <w:rPr>
          <w:rFonts w:ascii="Segoe UI Symbol" w:hAnsi="Segoe UI Symbol" w:cs="Segoe UI Symbol"/>
          <w:color w:val="auto"/>
          <w:sz w:val="20"/>
          <w:szCs w:val="20"/>
        </w:rPr>
        <w:t>☐</w:t>
      </w:r>
      <w:r w:rsidRPr="00712492">
        <w:rPr>
          <w:rFonts w:ascii="Segoe UI Symbol" w:hAnsi="Segoe UI Symbol" w:cs="Segoe UI Symbol"/>
          <w:color w:val="E30413"/>
          <w:sz w:val="20"/>
          <w:szCs w:val="20"/>
        </w:rPr>
        <w:tab/>
      </w:r>
      <w:r w:rsidRPr="00712492">
        <w:rPr>
          <w:b/>
          <w:bCs/>
          <w:color w:val="E30413"/>
          <w:sz w:val="20"/>
          <w:szCs w:val="20"/>
        </w:rPr>
        <w:t>Review your application</w:t>
      </w:r>
      <w:r w:rsidRPr="00712492">
        <w:rPr>
          <w:color w:val="E30413"/>
          <w:sz w:val="20"/>
          <w:szCs w:val="20"/>
        </w:rPr>
        <w:t xml:space="preserve"> </w:t>
      </w:r>
      <w:r w:rsidRPr="00712492">
        <w:rPr>
          <w:color w:val="auto"/>
          <w:sz w:val="20"/>
          <w:szCs w:val="20"/>
        </w:rPr>
        <w:t>– Many interviewers refer to candidates’ applications during an interview or ask questions about something they’ve written. Remind yourself what you wrote in your application.</w:t>
      </w:r>
    </w:p>
    <w:p w14:paraId="3EF29D64" w14:textId="77777777" w:rsidR="00637236" w:rsidRPr="00712492" w:rsidRDefault="00637236" w:rsidP="00637236">
      <w:pPr>
        <w:rPr>
          <w:color w:val="auto"/>
          <w:sz w:val="20"/>
          <w:szCs w:val="20"/>
        </w:rPr>
      </w:pPr>
    </w:p>
    <w:p w14:paraId="3F51AD93" w14:textId="2CA5BB24" w:rsidR="00637236" w:rsidRPr="00712492" w:rsidRDefault="00637236" w:rsidP="007660AD">
      <w:pPr>
        <w:spacing w:line="240" w:lineRule="auto"/>
        <w:ind w:left="720" w:hanging="720"/>
        <w:rPr>
          <w:color w:val="auto"/>
          <w:sz w:val="20"/>
          <w:szCs w:val="20"/>
        </w:rPr>
      </w:pPr>
      <w:r w:rsidRPr="00712492">
        <w:rPr>
          <w:rFonts w:ascii="Segoe UI Symbol" w:hAnsi="Segoe UI Symbol" w:cs="Segoe UI Symbol"/>
          <w:color w:val="auto"/>
          <w:sz w:val="20"/>
          <w:szCs w:val="20"/>
        </w:rPr>
        <w:t xml:space="preserve">☐ </w:t>
      </w:r>
      <w:r w:rsidRPr="00712492">
        <w:rPr>
          <w:rFonts w:ascii="Segoe UI Symbol" w:hAnsi="Segoe UI Symbol" w:cs="Segoe UI Symbol"/>
          <w:color w:val="auto"/>
          <w:sz w:val="20"/>
          <w:szCs w:val="20"/>
        </w:rPr>
        <w:tab/>
      </w:r>
      <w:r w:rsidRPr="00712492">
        <w:rPr>
          <w:b/>
          <w:bCs/>
          <w:color w:val="E30413"/>
          <w:sz w:val="20"/>
          <w:szCs w:val="20"/>
        </w:rPr>
        <w:t>Align your skills and experience to the role</w:t>
      </w:r>
      <w:r w:rsidRPr="00712492">
        <w:rPr>
          <w:color w:val="E30413"/>
          <w:sz w:val="20"/>
          <w:szCs w:val="20"/>
        </w:rPr>
        <w:t xml:space="preserve"> </w:t>
      </w:r>
      <w:r w:rsidRPr="00712492">
        <w:rPr>
          <w:color w:val="auto"/>
          <w:sz w:val="20"/>
          <w:szCs w:val="20"/>
        </w:rPr>
        <w:t xml:space="preserve">– Print the job description and use the </w:t>
      </w:r>
      <w:r w:rsidRPr="00F2182F">
        <w:rPr>
          <w:b/>
          <w:bCs/>
          <w:color w:val="auto"/>
          <w:sz w:val="20"/>
          <w:szCs w:val="20"/>
        </w:rPr>
        <w:t xml:space="preserve">Competency Matching Grid </w:t>
      </w:r>
      <w:r w:rsidRPr="00712492">
        <w:rPr>
          <w:color w:val="auto"/>
          <w:sz w:val="20"/>
          <w:szCs w:val="20"/>
        </w:rPr>
        <w:t>to plan how to evidence each competency during your interview.</w:t>
      </w:r>
    </w:p>
    <w:p w14:paraId="25610D49" w14:textId="77777777" w:rsidR="00637236" w:rsidRPr="00712492" w:rsidRDefault="00637236" w:rsidP="00637236">
      <w:pPr>
        <w:pStyle w:val="ListParagraph"/>
        <w:rPr>
          <w:color w:val="auto"/>
          <w:sz w:val="20"/>
          <w:szCs w:val="20"/>
        </w:rPr>
      </w:pPr>
    </w:p>
    <w:p w14:paraId="14B6016A" w14:textId="60B0E4D6" w:rsidR="00637236" w:rsidRPr="007660AD" w:rsidRDefault="00637236" w:rsidP="007660AD">
      <w:pPr>
        <w:spacing w:line="240" w:lineRule="auto"/>
        <w:ind w:left="720" w:hanging="720"/>
        <w:rPr>
          <w:color w:val="auto"/>
          <w:sz w:val="20"/>
          <w:szCs w:val="20"/>
        </w:rPr>
      </w:pPr>
      <w:r w:rsidRPr="00712492">
        <w:rPr>
          <w:rFonts w:ascii="Segoe UI Symbol" w:hAnsi="Segoe UI Symbol" w:cs="Segoe UI Symbol"/>
          <w:color w:val="auto"/>
          <w:sz w:val="20"/>
          <w:szCs w:val="20"/>
        </w:rPr>
        <w:t>☐</w:t>
      </w:r>
      <w:r w:rsidRPr="007660AD">
        <w:rPr>
          <w:rFonts w:ascii="Segoe UI Symbol" w:hAnsi="Segoe UI Symbol" w:cs="Segoe UI Symbol"/>
          <w:b/>
          <w:bCs/>
          <w:color w:val="auto"/>
          <w:sz w:val="20"/>
          <w:szCs w:val="20"/>
        </w:rPr>
        <w:tab/>
      </w:r>
      <w:r w:rsidRPr="007660AD">
        <w:rPr>
          <w:b/>
          <w:bCs/>
          <w:color w:val="E30413"/>
          <w:sz w:val="20"/>
          <w:szCs w:val="20"/>
        </w:rPr>
        <w:t>Research the company</w:t>
      </w:r>
      <w:r w:rsidRPr="007660AD">
        <w:rPr>
          <w:color w:val="E30413"/>
          <w:sz w:val="20"/>
          <w:szCs w:val="20"/>
        </w:rPr>
        <w:t xml:space="preserve"> </w:t>
      </w:r>
      <w:r w:rsidRPr="007660AD">
        <w:rPr>
          <w:color w:val="auto"/>
          <w:sz w:val="20"/>
          <w:szCs w:val="20"/>
        </w:rPr>
        <w:t xml:space="preserve">– Find out key information about the company you have an interview with. </w:t>
      </w:r>
      <w:r w:rsidRPr="00F2182F">
        <w:rPr>
          <w:b/>
          <w:bCs/>
          <w:color w:val="auto"/>
          <w:sz w:val="20"/>
          <w:szCs w:val="20"/>
        </w:rPr>
        <w:t>Use the Company Research Sheet</w:t>
      </w:r>
      <w:r w:rsidRPr="007660AD">
        <w:rPr>
          <w:color w:val="auto"/>
          <w:sz w:val="20"/>
          <w:szCs w:val="20"/>
        </w:rPr>
        <w:t xml:space="preserve"> to keep a record of this.</w:t>
      </w:r>
    </w:p>
    <w:p w14:paraId="50AB5241" w14:textId="77777777" w:rsidR="00637236" w:rsidRPr="007660AD" w:rsidRDefault="00637236" w:rsidP="00637236">
      <w:pPr>
        <w:pStyle w:val="ListParagraph"/>
        <w:rPr>
          <w:color w:val="auto"/>
          <w:sz w:val="20"/>
          <w:szCs w:val="20"/>
        </w:rPr>
      </w:pPr>
    </w:p>
    <w:p w14:paraId="51AF6465" w14:textId="1FD7A3DE" w:rsidR="00637236" w:rsidRPr="00712492" w:rsidRDefault="00637236" w:rsidP="007660AD">
      <w:pPr>
        <w:spacing w:line="240" w:lineRule="auto"/>
        <w:rPr>
          <w:b/>
          <w:bCs/>
          <w:color w:val="auto"/>
          <w:sz w:val="22"/>
        </w:rPr>
      </w:pPr>
      <w:r w:rsidRPr="00712492">
        <w:rPr>
          <w:b/>
          <w:bCs/>
          <w:color w:val="auto"/>
          <w:sz w:val="22"/>
        </w:rPr>
        <w:t>Step 2 – Prepare and practice answers to the most common questions.</w:t>
      </w:r>
    </w:p>
    <w:p w14:paraId="224581BE" w14:textId="77777777" w:rsidR="00637236" w:rsidRPr="007660AD" w:rsidRDefault="00637236" w:rsidP="007660AD">
      <w:pPr>
        <w:spacing w:line="240" w:lineRule="auto"/>
        <w:rPr>
          <w:b/>
          <w:bCs/>
          <w:color w:val="auto"/>
          <w:sz w:val="20"/>
          <w:szCs w:val="20"/>
        </w:rPr>
      </w:pPr>
    </w:p>
    <w:p w14:paraId="0F3DF039" w14:textId="52B5D9F9" w:rsidR="00637236" w:rsidRPr="007660AD" w:rsidRDefault="00637236" w:rsidP="007660AD">
      <w:pPr>
        <w:spacing w:line="240" w:lineRule="auto"/>
        <w:rPr>
          <w:color w:val="auto"/>
          <w:sz w:val="20"/>
          <w:szCs w:val="20"/>
        </w:rPr>
      </w:pPr>
      <w:r w:rsidRPr="007660AD">
        <w:rPr>
          <w:color w:val="auto"/>
          <w:sz w:val="20"/>
          <w:szCs w:val="20"/>
        </w:rPr>
        <w:t xml:space="preserve">know your main responsibilities from your current and previous employments. Think of positive scenarios to questions being asked and if you don’t have experience in that task, be positive and promote your skills as transferable.  </w:t>
      </w:r>
    </w:p>
    <w:p w14:paraId="0B248EC5" w14:textId="77777777" w:rsidR="00637236" w:rsidRPr="007660AD" w:rsidRDefault="00637236" w:rsidP="007660AD">
      <w:pPr>
        <w:spacing w:line="240" w:lineRule="auto"/>
        <w:rPr>
          <w:color w:val="auto"/>
          <w:sz w:val="20"/>
          <w:szCs w:val="20"/>
        </w:rPr>
      </w:pPr>
    </w:p>
    <w:p w14:paraId="526CE988" w14:textId="24A4E42A" w:rsidR="0039619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Pr="007660AD">
        <w:rPr>
          <w:rFonts w:cs="Open Sans"/>
          <w:color w:val="auto"/>
          <w:sz w:val="20"/>
          <w:szCs w:val="20"/>
        </w:rPr>
        <w:tab/>
        <w:t>Tell us about yourself?</w:t>
      </w:r>
    </w:p>
    <w:p w14:paraId="132F1DC5" w14:textId="5BF4527B" w:rsidR="00637236" w:rsidRPr="007660AD" w:rsidRDefault="00637236" w:rsidP="007660AD">
      <w:pPr>
        <w:spacing w:line="240" w:lineRule="auto"/>
        <w:rPr>
          <w:rFonts w:cs="Open Sans"/>
          <w:sz w:val="20"/>
          <w:szCs w:val="20"/>
        </w:rPr>
      </w:pPr>
      <w:r w:rsidRPr="007660AD">
        <w:rPr>
          <w:rFonts w:ascii="Segoe UI Symbol" w:hAnsi="Segoe UI Symbol" w:cs="Segoe UI Symbol"/>
          <w:color w:val="auto"/>
          <w:sz w:val="20"/>
          <w:szCs w:val="20"/>
        </w:rPr>
        <w:t>☐</w:t>
      </w:r>
      <w:r w:rsidRPr="007660AD">
        <w:rPr>
          <w:rFonts w:cs="Open Sans"/>
          <w:color w:val="auto"/>
          <w:sz w:val="20"/>
          <w:szCs w:val="20"/>
        </w:rPr>
        <w:tab/>
        <w:t>What do you know about the company?</w:t>
      </w:r>
    </w:p>
    <w:p w14:paraId="5A3C50E9" w14:textId="56F8E11C" w:rsidR="0063723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Pr="007660AD">
        <w:rPr>
          <w:rFonts w:cs="Open Sans"/>
          <w:color w:val="auto"/>
          <w:sz w:val="20"/>
          <w:szCs w:val="20"/>
        </w:rPr>
        <w:tab/>
        <w:t>Why did you decide to apply for the role?</w:t>
      </w:r>
    </w:p>
    <w:p w14:paraId="4AB2C7D4" w14:textId="2A0A59DB" w:rsidR="00F707DC"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Pr="007660AD">
        <w:rPr>
          <w:rFonts w:cs="Open Sans"/>
          <w:color w:val="auto"/>
          <w:sz w:val="20"/>
          <w:szCs w:val="20"/>
        </w:rPr>
        <w:tab/>
        <w:t>Why should we hire you?</w:t>
      </w:r>
    </w:p>
    <w:p w14:paraId="469F21CE" w14:textId="4C19586E" w:rsidR="0063723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Pr="007660AD">
        <w:rPr>
          <w:rFonts w:cs="Open Sans"/>
          <w:color w:val="auto"/>
          <w:sz w:val="20"/>
          <w:szCs w:val="20"/>
        </w:rPr>
        <w:tab/>
        <w:t>What skills and experience do you have which is relevant for this role?</w:t>
      </w:r>
    </w:p>
    <w:p w14:paraId="72C355C4" w14:textId="0660C046" w:rsidR="0063723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Pr="007660AD">
        <w:rPr>
          <w:rFonts w:cs="Open Sans"/>
          <w:color w:val="auto"/>
          <w:sz w:val="20"/>
          <w:szCs w:val="20"/>
        </w:rPr>
        <w:tab/>
        <w:t xml:space="preserve">Why are you leaving your current role (or </w:t>
      </w:r>
      <w:proofErr w:type="gramStart"/>
      <w:r w:rsidRPr="007660AD">
        <w:rPr>
          <w:rFonts w:cs="Open Sans"/>
          <w:color w:val="auto"/>
          <w:sz w:val="20"/>
          <w:szCs w:val="20"/>
        </w:rPr>
        <w:t>Why</w:t>
      </w:r>
      <w:proofErr w:type="gramEnd"/>
      <w:r w:rsidRPr="007660AD">
        <w:rPr>
          <w:rFonts w:cs="Open Sans"/>
          <w:color w:val="auto"/>
          <w:sz w:val="20"/>
          <w:szCs w:val="20"/>
        </w:rPr>
        <w:t xml:space="preserve"> </w:t>
      </w:r>
      <w:r w:rsidR="007660AD" w:rsidRPr="007660AD">
        <w:rPr>
          <w:rFonts w:cs="Open Sans"/>
          <w:color w:val="auto"/>
          <w:sz w:val="20"/>
          <w:szCs w:val="20"/>
        </w:rPr>
        <w:t>d</w:t>
      </w:r>
      <w:r w:rsidRPr="007660AD">
        <w:rPr>
          <w:rFonts w:cs="Open Sans"/>
          <w:color w:val="auto"/>
          <w:sz w:val="20"/>
          <w:szCs w:val="20"/>
        </w:rPr>
        <w:t>id you leave your previous role?)</w:t>
      </w:r>
    </w:p>
    <w:p w14:paraId="7D35E0C8" w14:textId="40BA273A" w:rsidR="0063723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007660AD" w:rsidRPr="007660AD">
        <w:rPr>
          <w:rFonts w:cs="Open Sans"/>
          <w:color w:val="auto"/>
          <w:sz w:val="20"/>
          <w:szCs w:val="20"/>
        </w:rPr>
        <w:tab/>
        <w:t>Tell me about a time… (you worked as part of a team etc)</w:t>
      </w:r>
    </w:p>
    <w:p w14:paraId="64328F89" w14:textId="7EEC2CBE" w:rsidR="0063723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007660AD" w:rsidRPr="007660AD">
        <w:rPr>
          <w:rFonts w:cs="Open Sans"/>
          <w:color w:val="auto"/>
          <w:sz w:val="20"/>
          <w:szCs w:val="20"/>
        </w:rPr>
        <w:tab/>
        <w:t>What are your strengths and weaknesses?</w:t>
      </w:r>
    </w:p>
    <w:p w14:paraId="769194A7" w14:textId="0D8A65F7" w:rsidR="00637236" w:rsidRPr="007660AD" w:rsidRDefault="00637236" w:rsidP="007660AD">
      <w:pPr>
        <w:spacing w:line="240" w:lineRule="auto"/>
        <w:rPr>
          <w:rFonts w:cs="Open Sans"/>
          <w:color w:val="auto"/>
          <w:sz w:val="20"/>
          <w:szCs w:val="20"/>
        </w:rPr>
      </w:pPr>
      <w:r w:rsidRPr="007660AD">
        <w:rPr>
          <w:rFonts w:ascii="Segoe UI Symbol" w:hAnsi="Segoe UI Symbol" w:cs="Segoe UI Symbol"/>
          <w:color w:val="auto"/>
          <w:sz w:val="20"/>
          <w:szCs w:val="20"/>
        </w:rPr>
        <w:t>☐</w:t>
      </w:r>
      <w:r w:rsidRPr="007660AD">
        <w:rPr>
          <w:rFonts w:cs="Open Sans"/>
          <w:color w:val="auto"/>
          <w:sz w:val="20"/>
          <w:szCs w:val="20"/>
        </w:rPr>
        <w:t xml:space="preserve"> </w:t>
      </w:r>
      <w:r w:rsidR="007660AD" w:rsidRPr="007660AD">
        <w:rPr>
          <w:rFonts w:cs="Open Sans"/>
          <w:color w:val="auto"/>
          <w:sz w:val="20"/>
          <w:szCs w:val="20"/>
        </w:rPr>
        <w:tab/>
        <w:t>Where do you see yourself in 5 years?</w:t>
      </w:r>
    </w:p>
    <w:p w14:paraId="1EDE0FBB" w14:textId="77777777" w:rsidR="007660AD" w:rsidRDefault="007660AD" w:rsidP="007660AD">
      <w:pPr>
        <w:spacing w:line="240" w:lineRule="auto"/>
        <w:rPr>
          <w:rFonts w:cs="Open Sans"/>
          <w:color w:val="auto"/>
          <w:sz w:val="22"/>
        </w:rPr>
      </w:pPr>
    </w:p>
    <w:p w14:paraId="21A46F9B" w14:textId="77777777" w:rsidR="00712492" w:rsidRDefault="00712492" w:rsidP="007660AD">
      <w:pPr>
        <w:pStyle w:val="Heading"/>
        <w:rPr>
          <w:rFonts w:ascii="Open Sans" w:hAnsi="Open Sans" w:cs="Open Sans"/>
          <w:b w:val="0"/>
          <w:bCs/>
          <w:color w:val="auto"/>
          <w:sz w:val="20"/>
          <w:szCs w:val="20"/>
        </w:rPr>
      </w:pPr>
    </w:p>
    <w:p w14:paraId="6622DEAA" w14:textId="2F44C338" w:rsidR="007660AD" w:rsidRPr="00712492" w:rsidRDefault="007660AD" w:rsidP="007660AD">
      <w:pPr>
        <w:pStyle w:val="Heading"/>
        <w:rPr>
          <w:rFonts w:ascii="Open Sans" w:hAnsi="Open Sans" w:cs="Open Sans"/>
          <w:b w:val="0"/>
          <w:bCs/>
          <w:color w:val="auto"/>
          <w:sz w:val="20"/>
          <w:szCs w:val="20"/>
        </w:rPr>
      </w:pPr>
      <w:r w:rsidRPr="00712492">
        <w:rPr>
          <w:rFonts w:ascii="Open Sans" w:hAnsi="Open Sans" w:cs="Open Sans"/>
          <w:b w:val="0"/>
          <w:bCs/>
          <w:color w:val="auto"/>
          <w:sz w:val="20"/>
          <w:szCs w:val="20"/>
        </w:rPr>
        <w:t xml:space="preserve">Use the </w:t>
      </w:r>
      <w:r w:rsidRPr="00712492">
        <w:rPr>
          <w:rFonts w:ascii="Open Sans" w:hAnsi="Open Sans" w:cs="Open Sans"/>
          <w:color w:val="auto"/>
          <w:sz w:val="20"/>
          <w:szCs w:val="20"/>
        </w:rPr>
        <w:t>Interview Answer Planning Workbook</w:t>
      </w:r>
      <w:r w:rsidRPr="00712492">
        <w:rPr>
          <w:rFonts w:ascii="Open Sans" w:hAnsi="Open Sans" w:cs="Open Sans"/>
          <w:b w:val="0"/>
          <w:bCs/>
          <w:color w:val="auto"/>
          <w:sz w:val="20"/>
          <w:szCs w:val="20"/>
        </w:rPr>
        <w:t xml:space="preserve"> to he</w:t>
      </w:r>
      <w:r w:rsidR="00712492">
        <w:rPr>
          <w:rFonts w:ascii="Open Sans" w:hAnsi="Open Sans" w:cs="Open Sans"/>
          <w:b w:val="0"/>
          <w:bCs/>
          <w:color w:val="auto"/>
          <w:sz w:val="20"/>
          <w:szCs w:val="20"/>
        </w:rPr>
        <w:t>l</w:t>
      </w:r>
      <w:r w:rsidRPr="00712492">
        <w:rPr>
          <w:rFonts w:ascii="Open Sans" w:hAnsi="Open Sans" w:cs="Open Sans"/>
          <w:b w:val="0"/>
          <w:bCs/>
          <w:color w:val="auto"/>
          <w:sz w:val="20"/>
          <w:szCs w:val="20"/>
        </w:rPr>
        <w:t>p structure your answers to these questions.</w:t>
      </w:r>
    </w:p>
    <w:p w14:paraId="3B251315" w14:textId="77777777" w:rsidR="007660AD" w:rsidRDefault="007660AD" w:rsidP="007660AD">
      <w:pPr>
        <w:pStyle w:val="Heading"/>
        <w:rPr>
          <w:sz w:val="44"/>
          <w:szCs w:val="44"/>
        </w:rPr>
      </w:pPr>
    </w:p>
    <w:p w14:paraId="55199A0A" w14:textId="62C50386" w:rsidR="007660AD" w:rsidRPr="00637236" w:rsidRDefault="007660AD" w:rsidP="007660AD">
      <w:pPr>
        <w:pStyle w:val="Heading"/>
        <w:rPr>
          <w:sz w:val="44"/>
          <w:szCs w:val="44"/>
        </w:rPr>
      </w:pPr>
      <w:r w:rsidRPr="00637236">
        <w:rPr>
          <w:sz w:val="44"/>
          <w:szCs w:val="44"/>
        </w:rPr>
        <w:lastRenderedPageBreak/>
        <w:t>Job Interview Checklist</w:t>
      </w:r>
    </w:p>
    <w:p w14:paraId="523747BA" w14:textId="77777777" w:rsidR="007660AD" w:rsidRDefault="007660AD" w:rsidP="007660AD"/>
    <w:p w14:paraId="2DC77919" w14:textId="77777777" w:rsidR="007660AD" w:rsidRDefault="007660AD" w:rsidP="007660AD">
      <w:r>
        <w:rPr>
          <w:noProof/>
        </w:rPr>
        <w:drawing>
          <wp:inline distT="0" distB="0" distL="0" distR="0" wp14:anchorId="587D7558" wp14:editId="600B92D3">
            <wp:extent cx="6108700" cy="1524000"/>
            <wp:effectExtent l="0" t="0" r="0" b="0"/>
            <wp:docPr id="1701718590" name="Picture 1701718590"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670918EE" w14:textId="77777777" w:rsidR="007660AD" w:rsidRDefault="007660AD" w:rsidP="007660AD">
      <w:pPr>
        <w:spacing w:line="240" w:lineRule="auto"/>
        <w:rPr>
          <w:rFonts w:cs="Open Sans"/>
        </w:rPr>
      </w:pPr>
    </w:p>
    <w:p w14:paraId="773E9EB3" w14:textId="01D544B3" w:rsidR="007660AD" w:rsidRPr="00712492" w:rsidRDefault="00712492" w:rsidP="007660AD">
      <w:pPr>
        <w:spacing w:line="240" w:lineRule="auto"/>
        <w:rPr>
          <w:rFonts w:cs="Open Sans"/>
          <w:b/>
          <w:bCs/>
          <w:color w:val="auto"/>
          <w:sz w:val="22"/>
          <w:szCs w:val="28"/>
        </w:rPr>
      </w:pPr>
      <w:r w:rsidRPr="00712492">
        <w:rPr>
          <w:rFonts w:cs="Open Sans"/>
          <w:b/>
          <w:bCs/>
          <w:color w:val="auto"/>
          <w:sz w:val="22"/>
          <w:szCs w:val="28"/>
        </w:rPr>
        <w:t>Step 3 – Prepare 3 questions to ask at the end of the interview.</w:t>
      </w:r>
    </w:p>
    <w:p w14:paraId="760358AA" w14:textId="77777777" w:rsidR="00712492" w:rsidRDefault="00712492" w:rsidP="007660AD">
      <w:pPr>
        <w:spacing w:line="240" w:lineRule="auto"/>
        <w:rPr>
          <w:rFonts w:cs="Open Sans"/>
          <w:b/>
          <w:bCs/>
          <w:color w:val="auto"/>
          <w:sz w:val="20"/>
          <w:szCs w:val="24"/>
        </w:rPr>
      </w:pPr>
    </w:p>
    <w:p w14:paraId="20620964" w14:textId="5C731541" w:rsidR="00712492" w:rsidRDefault="00712492" w:rsidP="007660AD">
      <w:pPr>
        <w:spacing w:line="240" w:lineRule="auto"/>
        <w:rPr>
          <w:rFonts w:cs="Open Sans"/>
          <w:color w:val="auto"/>
          <w:sz w:val="20"/>
          <w:szCs w:val="24"/>
        </w:rPr>
      </w:pPr>
      <w:r w:rsidRPr="00712492">
        <w:rPr>
          <w:rFonts w:cs="Open Sans"/>
          <w:color w:val="auto"/>
          <w:sz w:val="20"/>
          <w:szCs w:val="24"/>
        </w:rPr>
        <w:t xml:space="preserve">Good questions make you stand out from the competition and can also demonstrate your knowledge of and interest in the role and company. Use </w:t>
      </w:r>
      <w:r w:rsidRPr="00712492">
        <w:rPr>
          <w:rFonts w:cs="Open Sans"/>
          <w:b/>
          <w:bCs/>
          <w:color w:val="auto"/>
          <w:sz w:val="20"/>
          <w:szCs w:val="24"/>
        </w:rPr>
        <w:t>the Interview Answer Planning Workbook</w:t>
      </w:r>
      <w:r w:rsidRPr="00712492">
        <w:rPr>
          <w:rFonts w:cs="Open Sans"/>
          <w:color w:val="auto"/>
          <w:sz w:val="20"/>
          <w:szCs w:val="24"/>
        </w:rPr>
        <w:t xml:space="preserve"> to help plan these.</w:t>
      </w:r>
    </w:p>
    <w:p w14:paraId="7771F80D" w14:textId="77777777" w:rsidR="00712492" w:rsidRDefault="00712492" w:rsidP="007660AD">
      <w:pPr>
        <w:spacing w:line="240" w:lineRule="auto"/>
        <w:rPr>
          <w:rFonts w:cs="Open Sans"/>
          <w:color w:val="auto"/>
          <w:sz w:val="20"/>
          <w:szCs w:val="24"/>
        </w:rPr>
      </w:pPr>
    </w:p>
    <w:p w14:paraId="1DA4E642" w14:textId="191E5CE8" w:rsidR="00712492" w:rsidRPr="00712492" w:rsidRDefault="00712492" w:rsidP="007660AD">
      <w:pPr>
        <w:spacing w:line="240" w:lineRule="auto"/>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Question 1</w:t>
      </w:r>
      <w:r w:rsidRPr="00712492">
        <w:rPr>
          <w:rFonts w:cs="Open Sans"/>
          <w:color w:val="auto"/>
          <w:sz w:val="20"/>
          <w:szCs w:val="24"/>
        </w:rPr>
        <w:t xml:space="preserve"> - What are the main challenges associated with this role?</w:t>
      </w:r>
    </w:p>
    <w:p w14:paraId="42713479" w14:textId="77777777" w:rsidR="00712492" w:rsidRPr="00712492" w:rsidRDefault="00712492" w:rsidP="007660AD">
      <w:pPr>
        <w:spacing w:line="240" w:lineRule="auto"/>
        <w:rPr>
          <w:rFonts w:cs="Open Sans"/>
          <w:color w:val="auto"/>
          <w:sz w:val="20"/>
          <w:szCs w:val="24"/>
        </w:rPr>
      </w:pPr>
    </w:p>
    <w:p w14:paraId="103AE2D0" w14:textId="50FCF635" w:rsidR="00712492" w:rsidRPr="00712492" w:rsidRDefault="00712492" w:rsidP="007660AD">
      <w:pPr>
        <w:spacing w:line="240" w:lineRule="auto"/>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Question 2</w:t>
      </w:r>
      <w:r w:rsidRPr="00712492">
        <w:rPr>
          <w:rFonts w:cs="Open Sans"/>
          <w:color w:val="auto"/>
          <w:sz w:val="20"/>
          <w:szCs w:val="24"/>
        </w:rPr>
        <w:t xml:space="preserve"> – Can you tell me about the working culture within the team?</w:t>
      </w:r>
    </w:p>
    <w:p w14:paraId="1AEE5006" w14:textId="77777777" w:rsidR="00712492" w:rsidRPr="00712492" w:rsidRDefault="00712492" w:rsidP="007660AD">
      <w:pPr>
        <w:spacing w:line="240" w:lineRule="auto"/>
        <w:rPr>
          <w:rFonts w:cs="Open Sans"/>
          <w:color w:val="auto"/>
          <w:sz w:val="20"/>
          <w:szCs w:val="24"/>
        </w:rPr>
      </w:pPr>
    </w:p>
    <w:p w14:paraId="6AF56423" w14:textId="121FFCBD" w:rsidR="00712492" w:rsidRPr="00712492" w:rsidRDefault="00712492" w:rsidP="007660AD">
      <w:pPr>
        <w:spacing w:line="240" w:lineRule="auto"/>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Question 3</w:t>
      </w:r>
      <w:r w:rsidRPr="00712492">
        <w:rPr>
          <w:rFonts w:cs="Open Sans"/>
          <w:color w:val="auto"/>
          <w:sz w:val="20"/>
          <w:szCs w:val="24"/>
        </w:rPr>
        <w:t xml:space="preserve"> – Are there opportunities to progress within the role?</w:t>
      </w:r>
    </w:p>
    <w:p w14:paraId="6CFA6F64" w14:textId="77777777" w:rsidR="00712492" w:rsidRDefault="00712492" w:rsidP="007660AD">
      <w:pPr>
        <w:spacing w:line="240" w:lineRule="auto"/>
        <w:rPr>
          <w:rFonts w:ascii="Segoe UI Symbol" w:hAnsi="Segoe UI Symbol" w:cs="Segoe UI Symbol"/>
          <w:color w:val="auto"/>
          <w:sz w:val="20"/>
          <w:szCs w:val="24"/>
        </w:rPr>
      </w:pPr>
    </w:p>
    <w:p w14:paraId="6078EF76" w14:textId="77777777" w:rsidR="00712492" w:rsidRDefault="00712492" w:rsidP="007660AD">
      <w:pPr>
        <w:spacing w:line="240" w:lineRule="auto"/>
        <w:rPr>
          <w:rFonts w:ascii="Segoe UI Symbol" w:hAnsi="Segoe UI Symbol" w:cs="Segoe UI Symbol"/>
          <w:color w:val="auto"/>
          <w:sz w:val="20"/>
          <w:szCs w:val="24"/>
        </w:rPr>
      </w:pPr>
    </w:p>
    <w:p w14:paraId="5B08E48C" w14:textId="68DAA1A8" w:rsidR="00712492" w:rsidRPr="00712492" w:rsidRDefault="00712492" w:rsidP="007660AD">
      <w:pPr>
        <w:spacing w:line="240" w:lineRule="auto"/>
        <w:rPr>
          <w:rFonts w:cs="Open Sans"/>
          <w:b/>
          <w:bCs/>
          <w:color w:val="auto"/>
          <w:sz w:val="22"/>
          <w:szCs w:val="28"/>
        </w:rPr>
      </w:pPr>
      <w:r w:rsidRPr="00712492">
        <w:rPr>
          <w:rFonts w:cs="Open Sans"/>
          <w:b/>
          <w:bCs/>
          <w:color w:val="auto"/>
          <w:sz w:val="22"/>
          <w:szCs w:val="28"/>
        </w:rPr>
        <w:t>Step 4 – Prepare for your interview day</w:t>
      </w:r>
      <w:r>
        <w:rPr>
          <w:rFonts w:cs="Open Sans"/>
          <w:b/>
          <w:bCs/>
          <w:color w:val="auto"/>
          <w:sz w:val="22"/>
          <w:szCs w:val="28"/>
        </w:rPr>
        <w:t>.</w:t>
      </w:r>
    </w:p>
    <w:p w14:paraId="1D33EF41" w14:textId="77777777" w:rsidR="007660AD" w:rsidRDefault="007660AD" w:rsidP="007660AD">
      <w:pPr>
        <w:spacing w:line="240" w:lineRule="auto"/>
        <w:rPr>
          <w:rFonts w:cs="Open Sans"/>
        </w:rPr>
      </w:pPr>
    </w:p>
    <w:p w14:paraId="7B2DD3BD" w14:textId="3ABC3BEE" w:rsidR="00712492" w:rsidRPr="00712492" w:rsidRDefault="00712492" w:rsidP="00712492">
      <w:pPr>
        <w:spacing w:line="240" w:lineRule="auto"/>
        <w:ind w:left="720" w:hanging="720"/>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Plan your route to the interview</w:t>
      </w:r>
      <w:r w:rsidRPr="00712492">
        <w:rPr>
          <w:rFonts w:cs="Open Sans"/>
          <w:color w:val="E30413"/>
          <w:sz w:val="20"/>
          <w:szCs w:val="24"/>
        </w:rPr>
        <w:t xml:space="preserve"> </w:t>
      </w:r>
      <w:r w:rsidRPr="00712492">
        <w:rPr>
          <w:rFonts w:cs="Open Sans"/>
          <w:color w:val="auto"/>
          <w:sz w:val="20"/>
          <w:szCs w:val="24"/>
        </w:rPr>
        <w:t>– and have a back-up plan in case of delays on public transport or traffic. Aim to arrive 15 minutes before your scheduled interview time and no earlier.</w:t>
      </w:r>
    </w:p>
    <w:p w14:paraId="2D99F070" w14:textId="77777777" w:rsidR="00712492" w:rsidRPr="00712492" w:rsidRDefault="00712492" w:rsidP="007660AD">
      <w:pPr>
        <w:spacing w:line="240" w:lineRule="auto"/>
        <w:rPr>
          <w:rFonts w:cs="Open Sans"/>
          <w:color w:val="auto"/>
          <w:sz w:val="20"/>
          <w:szCs w:val="24"/>
        </w:rPr>
      </w:pPr>
    </w:p>
    <w:p w14:paraId="509D7F2C" w14:textId="1BB567FE" w:rsidR="00712492" w:rsidRPr="00712492" w:rsidRDefault="00712492" w:rsidP="00712492">
      <w:pPr>
        <w:spacing w:line="240" w:lineRule="auto"/>
        <w:ind w:left="720" w:hanging="720"/>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Print copies of your CV/resume</w:t>
      </w:r>
      <w:r w:rsidRPr="00712492">
        <w:rPr>
          <w:rFonts w:cs="Open Sans"/>
          <w:color w:val="auto"/>
          <w:sz w:val="20"/>
          <w:szCs w:val="24"/>
        </w:rPr>
        <w:t xml:space="preserve"> (and if suitable a portfolio) – you need enough copies for each interviewer and 3 extra copies.</w:t>
      </w:r>
    </w:p>
    <w:p w14:paraId="0C72B405" w14:textId="77777777" w:rsidR="00712492" w:rsidRPr="00712492" w:rsidRDefault="00712492" w:rsidP="007660AD">
      <w:pPr>
        <w:spacing w:line="240" w:lineRule="auto"/>
        <w:rPr>
          <w:rFonts w:cs="Open Sans"/>
          <w:color w:val="auto"/>
          <w:sz w:val="20"/>
          <w:szCs w:val="24"/>
        </w:rPr>
      </w:pPr>
    </w:p>
    <w:p w14:paraId="572A69FD" w14:textId="4EA3E887" w:rsidR="00712492" w:rsidRPr="00712492" w:rsidRDefault="00712492" w:rsidP="00712492">
      <w:pPr>
        <w:spacing w:line="240" w:lineRule="auto"/>
        <w:ind w:left="720" w:hanging="720"/>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Have a note pad prepared with your company research and end of interview question</w:t>
      </w:r>
      <w:r w:rsidRPr="00712492">
        <w:rPr>
          <w:rFonts w:cs="Open Sans"/>
          <w:color w:val="E30413"/>
          <w:sz w:val="20"/>
          <w:szCs w:val="24"/>
        </w:rPr>
        <w:t xml:space="preserve"> </w:t>
      </w:r>
      <w:r w:rsidRPr="00712492">
        <w:rPr>
          <w:rFonts w:cs="Open Sans"/>
          <w:color w:val="auto"/>
          <w:sz w:val="20"/>
          <w:szCs w:val="24"/>
        </w:rPr>
        <w:t>- An interview is not a memory test you can review your notes when asked without putting yourself under additional stress.</w:t>
      </w:r>
    </w:p>
    <w:p w14:paraId="3660D014" w14:textId="77777777" w:rsidR="00712492" w:rsidRPr="00712492" w:rsidRDefault="00712492" w:rsidP="007660AD">
      <w:pPr>
        <w:spacing w:line="240" w:lineRule="auto"/>
        <w:rPr>
          <w:rFonts w:cs="Open Sans"/>
          <w:color w:val="auto"/>
          <w:sz w:val="20"/>
          <w:szCs w:val="24"/>
        </w:rPr>
      </w:pPr>
    </w:p>
    <w:p w14:paraId="3C988CC5" w14:textId="3DCE2B31" w:rsidR="00712492" w:rsidRPr="00712492" w:rsidRDefault="00712492" w:rsidP="00712492">
      <w:pPr>
        <w:spacing w:line="240" w:lineRule="auto"/>
        <w:ind w:left="720" w:hanging="720"/>
        <w:rPr>
          <w:rFonts w:cs="Open Sans"/>
          <w:color w:val="auto"/>
          <w:sz w:val="20"/>
          <w:szCs w:val="24"/>
        </w:rPr>
      </w:pPr>
      <w:r w:rsidRPr="00712492">
        <w:rPr>
          <w:rFonts w:ascii="Segoe UI Symbol" w:hAnsi="Segoe UI Symbol" w:cs="Segoe UI Symbol"/>
          <w:color w:val="auto"/>
          <w:sz w:val="20"/>
          <w:szCs w:val="24"/>
        </w:rPr>
        <w:t>☐</w:t>
      </w:r>
      <w:r w:rsidRPr="00712492">
        <w:rPr>
          <w:rFonts w:cs="Open Sans"/>
          <w:color w:val="auto"/>
          <w:sz w:val="20"/>
          <w:szCs w:val="24"/>
        </w:rPr>
        <w:tab/>
      </w:r>
      <w:r w:rsidRPr="00712492">
        <w:rPr>
          <w:rFonts w:cs="Open Sans"/>
          <w:b/>
          <w:bCs/>
          <w:color w:val="E30413"/>
          <w:sz w:val="20"/>
          <w:szCs w:val="24"/>
        </w:rPr>
        <w:t xml:space="preserve">Pick out your interview outfit </w:t>
      </w:r>
      <w:r w:rsidRPr="00712492">
        <w:rPr>
          <w:rFonts w:cs="Open Sans"/>
          <w:color w:val="auto"/>
          <w:sz w:val="20"/>
          <w:szCs w:val="24"/>
        </w:rPr>
        <w:t>- if the company has supplied a dress code stick to this, but otherwise dress smartly. Iron your clothes before the interview day to avoid any last-minute stress.</w:t>
      </w:r>
    </w:p>
    <w:p w14:paraId="3A721E46" w14:textId="77777777" w:rsidR="00712492" w:rsidRDefault="00712492" w:rsidP="00712492">
      <w:pPr>
        <w:spacing w:line="240" w:lineRule="auto"/>
        <w:ind w:left="720" w:hanging="720"/>
        <w:rPr>
          <w:rFonts w:ascii="Segoe UI Symbol" w:hAnsi="Segoe UI Symbol" w:cs="Segoe UI Symbol"/>
          <w:color w:val="auto"/>
          <w:sz w:val="20"/>
          <w:szCs w:val="24"/>
        </w:rPr>
      </w:pPr>
    </w:p>
    <w:p w14:paraId="6C38F465" w14:textId="77777777" w:rsidR="00712492" w:rsidRDefault="00712492" w:rsidP="00712492">
      <w:pPr>
        <w:spacing w:line="240" w:lineRule="auto"/>
        <w:ind w:left="720" w:hanging="720"/>
        <w:rPr>
          <w:rFonts w:ascii="Segoe UI Symbol" w:hAnsi="Segoe UI Symbol" w:cs="Segoe UI Symbol"/>
          <w:color w:val="auto"/>
          <w:sz w:val="20"/>
          <w:szCs w:val="24"/>
        </w:rPr>
      </w:pPr>
    </w:p>
    <w:p w14:paraId="31075FAF" w14:textId="77777777" w:rsidR="00712492" w:rsidRDefault="00712492" w:rsidP="00712492">
      <w:pPr>
        <w:spacing w:line="240" w:lineRule="auto"/>
        <w:ind w:left="720" w:hanging="720"/>
        <w:rPr>
          <w:rFonts w:ascii="Segoe UI Symbol" w:hAnsi="Segoe UI Symbol" w:cs="Segoe UI Symbol"/>
          <w:color w:val="auto"/>
          <w:sz w:val="20"/>
          <w:szCs w:val="24"/>
        </w:rPr>
      </w:pPr>
    </w:p>
    <w:p w14:paraId="69608965" w14:textId="77777777" w:rsidR="00712492" w:rsidRDefault="00712492" w:rsidP="00712492">
      <w:pPr>
        <w:spacing w:line="240" w:lineRule="auto"/>
        <w:rPr>
          <w:rFonts w:ascii="Segoe UI Symbol" w:hAnsi="Segoe UI Symbol" w:cs="Segoe UI Symbol"/>
          <w:color w:val="auto"/>
          <w:sz w:val="20"/>
          <w:szCs w:val="24"/>
        </w:rPr>
      </w:pPr>
    </w:p>
    <w:p w14:paraId="732FDDCF" w14:textId="77777777" w:rsidR="00712492" w:rsidRPr="00637236" w:rsidRDefault="00712492" w:rsidP="00712492">
      <w:pPr>
        <w:pStyle w:val="Heading"/>
        <w:rPr>
          <w:sz w:val="44"/>
          <w:szCs w:val="44"/>
        </w:rPr>
      </w:pPr>
      <w:r w:rsidRPr="00637236">
        <w:rPr>
          <w:sz w:val="44"/>
          <w:szCs w:val="44"/>
        </w:rPr>
        <w:lastRenderedPageBreak/>
        <w:t>Job Interview Checklist</w:t>
      </w:r>
    </w:p>
    <w:p w14:paraId="0E5D3E38" w14:textId="77777777" w:rsidR="00712492" w:rsidRDefault="00712492" w:rsidP="00712492"/>
    <w:p w14:paraId="2A28B31A" w14:textId="77777777" w:rsidR="00712492" w:rsidRDefault="00712492" w:rsidP="00712492">
      <w:r>
        <w:rPr>
          <w:noProof/>
        </w:rPr>
        <w:drawing>
          <wp:inline distT="0" distB="0" distL="0" distR="0" wp14:anchorId="766BAE3B" wp14:editId="1C07F9B5">
            <wp:extent cx="6108700" cy="1524000"/>
            <wp:effectExtent l="0" t="0" r="0" b="0"/>
            <wp:docPr id="1553795959" name="Picture 1553795959"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10AE71D0" w14:textId="77777777" w:rsidR="00712492" w:rsidRDefault="00712492" w:rsidP="00712492"/>
    <w:p w14:paraId="2E708DD3" w14:textId="523666FC" w:rsidR="00712492" w:rsidRDefault="00712492" w:rsidP="00712492">
      <w:pPr>
        <w:rPr>
          <w:b/>
          <w:bCs/>
          <w:color w:val="auto"/>
          <w:sz w:val="22"/>
          <w:szCs w:val="28"/>
        </w:rPr>
      </w:pPr>
      <w:r w:rsidRPr="00712492">
        <w:rPr>
          <w:b/>
          <w:bCs/>
          <w:color w:val="auto"/>
          <w:sz w:val="22"/>
          <w:szCs w:val="28"/>
        </w:rPr>
        <w:t>Step 5 – After your interview</w:t>
      </w:r>
    </w:p>
    <w:p w14:paraId="2EB16D3C" w14:textId="77777777" w:rsidR="00712492" w:rsidRDefault="00712492" w:rsidP="00712492">
      <w:pPr>
        <w:rPr>
          <w:b/>
          <w:bCs/>
          <w:color w:val="auto"/>
          <w:sz w:val="22"/>
          <w:szCs w:val="28"/>
        </w:rPr>
      </w:pPr>
    </w:p>
    <w:p w14:paraId="29F9AC8F" w14:textId="2868FD6A" w:rsidR="00712492" w:rsidRPr="00712492" w:rsidRDefault="00712492" w:rsidP="00712492">
      <w:pPr>
        <w:rPr>
          <w:color w:val="auto"/>
          <w:sz w:val="20"/>
          <w:szCs w:val="24"/>
        </w:rPr>
      </w:pPr>
      <w:r w:rsidRPr="00712492">
        <w:rPr>
          <w:color w:val="auto"/>
          <w:sz w:val="20"/>
          <w:szCs w:val="24"/>
        </w:rPr>
        <w:t xml:space="preserve">It’s not enough to be qualified for a position hiring </w:t>
      </w:r>
      <w:proofErr w:type="spellStart"/>
      <w:r w:rsidRPr="00712492">
        <w:rPr>
          <w:color w:val="auto"/>
          <w:sz w:val="20"/>
          <w:szCs w:val="24"/>
        </w:rPr>
        <w:t>mangers</w:t>
      </w:r>
      <w:proofErr w:type="spellEnd"/>
      <w:r w:rsidRPr="00712492">
        <w:rPr>
          <w:color w:val="auto"/>
          <w:sz w:val="20"/>
          <w:szCs w:val="24"/>
        </w:rPr>
        <w:t xml:space="preserve"> are looking for candidates who show passion towards the company and joining the team. Not just wanting a job.</w:t>
      </w:r>
    </w:p>
    <w:p w14:paraId="5E2553B4" w14:textId="77777777" w:rsidR="00712492" w:rsidRDefault="00712492" w:rsidP="00712492">
      <w:pPr>
        <w:spacing w:line="240" w:lineRule="auto"/>
        <w:ind w:left="720" w:hanging="720"/>
        <w:rPr>
          <w:rFonts w:cs="Open Sans"/>
        </w:rPr>
      </w:pPr>
    </w:p>
    <w:p w14:paraId="7F3D71DA" w14:textId="57D6F1E9" w:rsidR="00712492" w:rsidRPr="00410DCD" w:rsidRDefault="00712492" w:rsidP="00712492">
      <w:pPr>
        <w:spacing w:line="240" w:lineRule="auto"/>
        <w:ind w:left="720" w:hanging="720"/>
        <w:rPr>
          <w:rFonts w:cs="Open Sans"/>
          <w:color w:val="auto"/>
          <w:sz w:val="20"/>
          <w:szCs w:val="24"/>
        </w:rPr>
      </w:pPr>
      <w:r w:rsidRPr="00712492">
        <w:rPr>
          <w:rFonts w:ascii="Segoe UI Symbol" w:hAnsi="Segoe UI Symbol" w:cs="Segoe UI Symbol"/>
          <w:color w:val="auto"/>
          <w:sz w:val="20"/>
          <w:szCs w:val="24"/>
        </w:rPr>
        <w:t>☐</w:t>
      </w:r>
      <w:r w:rsidRPr="00410DCD">
        <w:rPr>
          <w:rFonts w:cs="Open Sans"/>
          <w:color w:val="auto"/>
          <w:sz w:val="20"/>
          <w:szCs w:val="24"/>
        </w:rPr>
        <w:tab/>
      </w:r>
      <w:r w:rsidRPr="00410DCD">
        <w:rPr>
          <w:rFonts w:cs="Open Sans"/>
          <w:b/>
          <w:bCs/>
          <w:color w:val="E30413"/>
          <w:sz w:val="20"/>
          <w:szCs w:val="24"/>
        </w:rPr>
        <w:t>Write personalised thank you emails</w:t>
      </w:r>
      <w:r w:rsidRPr="00410DCD">
        <w:rPr>
          <w:rFonts w:cs="Open Sans"/>
          <w:color w:val="auto"/>
          <w:sz w:val="20"/>
          <w:szCs w:val="24"/>
        </w:rPr>
        <w:t xml:space="preserve"> – Send to each interview within 24 hours thanking them for the opportunity and re-emphasise your desire to work for the company.</w:t>
      </w:r>
    </w:p>
    <w:p w14:paraId="0D72037C" w14:textId="77777777" w:rsidR="00712492" w:rsidRPr="00410DCD" w:rsidRDefault="00712492" w:rsidP="00712492">
      <w:pPr>
        <w:spacing w:line="240" w:lineRule="auto"/>
        <w:ind w:left="720" w:hanging="720"/>
        <w:rPr>
          <w:rFonts w:cs="Open Sans"/>
          <w:color w:val="auto"/>
          <w:sz w:val="20"/>
          <w:szCs w:val="24"/>
        </w:rPr>
      </w:pPr>
    </w:p>
    <w:p w14:paraId="6500B6CF" w14:textId="1241411C" w:rsidR="00712492" w:rsidRPr="00410DCD" w:rsidRDefault="00712492" w:rsidP="00712492">
      <w:pPr>
        <w:spacing w:line="240" w:lineRule="auto"/>
        <w:ind w:left="720" w:hanging="720"/>
        <w:rPr>
          <w:rFonts w:cs="Open Sans"/>
          <w:color w:val="auto"/>
          <w:sz w:val="20"/>
          <w:szCs w:val="24"/>
        </w:rPr>
      </w:pPr>
      <w:r w:rsidRPr="00410DCD">
        <w:rPr>
          <w:rFonts w:ascii="Segoe UI Symbol" w:hAnsi="Segoe UI Symbol" w:cs="Segoe UI Symbol"/>
          <w:color w:val="auto"/>
          <w:sz w:val="20"/>
          <w:szCs w:val="24"/>
        </w:rPr>
        <w:t>☐</w:t>
      </w:r>
      <w:r w:rsidRPr="00410DCD">
        <w:rPr>
          <w:rFonts w:cs="Open Sans"/>
          <w:color w:val="auto"/>
          <w:sz w:val="20"/>
          <w:szCs w:val="24"/>
        </w:rPr>
        <w:tab/>
      </w:r>
      <w:r w:rsidRPr="00410DCD">
        <w:rPr>
          <w:rFonts w:cs="Open Sans"/>
          <w:b/>
          <w:bCs/>
          <w:color w:val="E30413"/>
          <w:sz w:val="20"/>
          <w:szCs w:val="24"/>
        </w:rPr>
        <w:t>Reflect</w:t>
      </w:r>
      <w:r w:rsidRPr="00410DCD">
        <w:rPr>
          <w:rFonts w:cs="Open Sans"/>
          <w:color w:val="auto"/>
          <w:sz w:val="20"/>
          <w:szCs w:val="24"/>
        </w:rPr>
        <w:t xml:space="preserve"> - </w:t>
      </w:r>
      <w:r w:rsidRPr="00DF5300">
        <w:rPr>
          <w:rFonts w:cs="Open Sans"/>
          <w:b/>
          <w:bCs/>
          <w:color w:val="auto"/>
          <w:sz w:val="20"/>
          <w:szCs w:val="24"/>
        </w:rPr>
        <w:t>Use the Interview Reflection Sheet</w:t>
      </w:r>
      <w:r w:rsidRPr="00410DCD">
        <w:rPr>
          <w:rFonts w:cs="Open Sans"/>
          <w:color w:val="auto"/>
          <w:sz w:val="20"/>
          <w:szCs w:val="24"/>
        </w:rPr>
        <w:t xml:space="preserve"> to note down and assess questions you were asked. This may be useful if you have more than one interview.</w:t>
      </w:r>
    </w:p>
    <w:p w14:paraId="754057CC" w14:textId="77777777" w:rsidR="00712492" w:rsidRPr="00410DCD" w:rsidRDefault="00712492" w:rsidP="00712492">
      <w:pPr>
        <w:spacing w:line="240" w:lineRule="auto"/>
        <w:ind w:left="720" w:hanging="720"/>
        <w:rPr>
          <w:rFonts w:cs="Open Sans"/>
          <w:color w:val="auto"/>
          <w:sz w:val="20"/>
          <w:szCs w:val="24"/>
        </w:rPr>
      </w:pPr>
    </w:p>
    <w:p w14:paraId="28002172" w14:textId="4863E215" w:rsidR="00712492" w:rsidRDefault="00712492" w:rsidP="00712492">
      <w:pPr>
        <w:spacing w:line="240" w:lineRule="auto"/>
        <w:ind w:left="720" w:hanging="720"/>
        <w:rPr>
          <w:rFonts w:cs="Open Sans"/>
          <w:color w:val="auto"/>
          <w:sz w:val="20"/>
          <w:szCs w:val="24"/>
        </w:rPr>
      </w:pPr>
      <w:r w:rsidRPr="00410DCD">
        <w:rPr>
          <w:rFonts w:ascii="Segoe UI Symbol" w:hAnsi="Segoe UI Symbol" w:cs="Segoe UI Symbol"/>
          <w:color w:val="auto"/>
          <w:sz w:val="20"/>
          <w:szCs w:val="24"/>
        </w:rPr>
        <w:t>☐</w:t>
      </w:r>
      <w:r w:rsidR="00410DCD" w:rsidRPr="00410DCD">
        <w:rPr>
          <w:rFonts w:cs="Open Sans"/>
          <w:color w:val="auto"/>
          <w:sz w:val="20"/>
          <w:szCs w:val="24"/>
        </w:rPr>
        <w:tab/>
      </w:r>
      <w:r w:rsidR="00410DCD" w:rsidRPr="00410DCD">
        <w:rPr>
          <w:rFonts w:cs="Open Sans"/>
          <w:b/>
          <w:bCs/>
          <w:color w:val="E30413"/>
          <w:sz w:val="20"/>
          <w:szCs w:val="24"/>
        </w:rPr>
        <w:t>Follow up</w:t>
      </w:r>
      <w:r w:rsidR="00410DCD" w:rsidRPr="00410DCD">
        <w:rPr>
          <w:rFonts w:cs="Open Sans"/>
          <w:color w:val="E30413"/>
          <w:sz w:val="20"/>
          <w:szCs w:val="24"/>
        </w:rPr>
        <w:t xml:space="preserve"> </w:t>
      </w:r>
      <w:r w:rsidR="00410DCD" w:rsidRPr="00410DCD">
        <w:rPr>
          <w:rFonts w:cs="Open Sans"/>
          <w:color w:val="auto"/>
          <w:sz w:val="20"/>
          <w:szCs w:val="24"/>
        </w:rPr>
        <w:t>– If you don’t hear back f</w:t>
      </w:r>
      <w:r w:rsidR="00F96E15">
        <w:rPr>
          <w:rFonts w:cs="Open Sans"/>
          <w:color w:val="auto"/>
          <w:sz w:val="20"/>
          <w:szCs w:val="24"/>
        </w:rPr>
        <w:t>rom</w:t>
      </w:r>
      <w:r w:rsidR="00410DCD" w:rsidRPr="00410DCD">
        <w:rPr>
          <w:rFonts w:cs="Open Sans"/>
          <w:color w:val="auto"/>
          <w:sz w:val="20"/>
          <w:szCs w:val="24"/>
        </w:rPr>
        <w:t xml:space="preserve"> the company, call them to see if a decision has been made and ask for feedback.</w:t>
      </w:r>
    </w:p>
    <w:p w14:paraId="7D2B4AC7" w14:textId="77777777" w:rsidR="00410DCD" w:rsidRDefault="00410DCD" w:rsidP="00712492">
      <w:pPr>
        <w:spacing w:line="240" w:lineRule="auto"/>
        <w:ind w:left="720" w:hanging="720"/>
        <w:rPr>
          <w:rFonts w:cs="Open Sans"/>
          <w:color w:val="auto"/>
          <w:sz w:val="20"/>
          <w:szCs w:val="24"/>
        </w:rPr>
      </w:pPr>
    </w:p>
    <w:p w14:paraId="487ED231" w14:textId="77777777" w:rsidR="00410DCD" w:rsidRPr="00410DCD" w:rsidRDefault="00410DCD" w:rsidP="00712492">
      <w:pPr>
        <w:spacing w:line="240" w:lineRule="auto"/>
        <w:ind w:left="720" w:hanging="720"/>
        <w:rPr>
          <w:rFonts w:cs="Open Sans"/>
        </w:rPr>
      </w:pPr>
    </w:p>
    <w:sectPr w:rsidR="00410DCD" w:rsidRPr="00410DCD"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Exo">
    <w:altName w:val="Exo"/>
    <w:panose1 w:val="00000000000000000000"/>
    <w:charset w:val="4D"/>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r w:rsidR="00DF5300">
            <w:fldChar w:fldCharType="begin"/>
          </w:r>
          <w:r w:rsidR="00DF5300">
            <w:instrText xml:space="preserve"> NUMPAGES  \* Arabic  \* MERGEFORMAT </w:instrText>
          </w:r>
          <w:r w:rsidR="00DF5300">
            <w:fldChar w:fldCharType="separate"/>
          </w:r>
          <w:r w:rsidR="00DC1A74">
            <w:rPr>
              <w:noProof/>
            </w:rPr>
            <w:t>1</w:t>
          </w:r>
          <w:r w:rsidR="00DF5300">
            <w:rPr>
              <w:noProof/>
            </w:rPr>
            <w:fldChar w:fldCharType="end"/>
          </w:r>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6756B9"/>
    <w:multiLevelType w:val="hybridMultilevel"/>
    <w:tmpl w:val="C8B08862"/>
    <w:lvl w:ilvl="0" w:tplc="3BF6A8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1015922">
    <w:abstractNumId w:val="0"/>
  </w:num>
  <w:num w:numId="2" w16cid:durableId="770667299">
    <w:abstractNumId w:val="6"/>
  </w:num>
  <w:num w:numId="3" w16cid:durableId="860553549">
    <w:abstractNumId w:val="5"/>
  </w:num>
  <w:num w:numId="4" w16cid:durableId="1119841542">
    <w:abstractNumId w:val="2"/>
  </w:num>
  <w:num w:numId="5" w16cid:durableId="1364208878">
    <w:abstractNumId w:val="3"/>
  </w:num>
  <w:num w:numId="6" w16cid:durableId="9063381">
    <w:abstractNumId w:val="1"/>
  </w:num>
  <w:num w:numId="7" w16cid:durableId="17165877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50614"/>
    <w:rsid w:val="000701CD"/>
    <w:rsid w:val="00074655"/>
    <w:rsid w:val="000F6378"/>
    <w:rsid w:val="00106A48"/>
    <w:rsid w:val="001230D3"/>
    <w:rsid w:val="00126BBB"/>
    <w:rsid w:val="0016797A"/>
    <w:rsid w:val="001A5497"/>
    <w:rsid w:val="001F35DA"/>
    <w:rsid w:val="0020387F"/>
    <w:rsid w:val="0021623B"/>
    <w:rsid w:val="00271D3C"/>
    <w:rsid w:val="002814F0"/>
    <w:rsid w:val="002A3183"/>
    <w:rsid w:val="003008AF"/>
    <w:rsid w:val="00300BCA"/>
    <w:rsid w:val="00307EB1"/>
    <w:rsid w:val="00320953"/>
    <w:rsid w:val="00324909"/>
    <w:rsid w:val="00325B9D"/>
    <w:rsid w:val="003402D5"/>
    <w:rsid w:val="00396196"/>
    <w:rsid w:val="003B0609"/>
    <w:rsid w:val="003E4CED"/>
    <w:rsid w:val="0040359C"/>
    <w:rsid w:val="00410DCD"/>
    <w:rsid w:val="004131DE"/>
    <w:rsid w:val="004247B8"/>
    <w:rsid w:val="00450DFC"/>
    <w:rsid w:val="00496A64"/>
    <w:rsid w:val="00505311"/>
    <w:rsid w:val="005511CC"/>
    <w:rsid w:val="00564A7F"/>
    <w:rsid w:val="00567B4D"/>
    <w:rsid w:val="00573291"/>
    <w:rsid w:val="00596C63"/>
    <w:rsid w:val="005C2934"/>
    <w:rsid w:val="00607641"/>
    <w:rsid w:val="006278CC"/>
    <w:rsid w:val="00637236"/>
    <w:rsid w:val="00693FF7"/>
    <w:rsid w:val="006A1E75"/>
    <w:rsid w:val="006E0B3F"/>
    <w:rsid w:val="006F0FF8"/>
    <w:rsid w:val="0070044D"/>
    <w:rsid w:val="00712492"/>
    <w:rsid w:val="00736371"/>
    <w:rsid w:val="00736DD7"/>
    <w:rsid w:val="007545BD"/>
    <w:rsid w:val="0076144C"/>
    <w:rsid w:val="007660AD"/>
    <w:rsid w:val="00796AAD"/>
    <w:rsid w:val="00883D9A"/>
    <w:rsid w:val="008862D6"/>
    <w:rsid w:val="008948F1"/>
    <w:rsid w:val="009355B2"/>
    <w:rsid w:val="009405F0"/>
    <w:rsid w:val="00943176"/>
    <w:rsid w:val="00954AB2"/>
    <w:rsid w:val="009B2E35"/>
    <w:rsid w:val="009D7128"/>
    <w:rsid w:val="00A02C75"/>
    <w:rsid w:val="00A04968"/>
    <w:rsid w:val="00A07D8A"/>
    <w:rsid w:val="00A3514A"/>
    <w:rsid w:val="00AD6F4A"/>
    <w:rsid w:val="00B0107F"/>
    <w:rsid w:val="00B04D5D"/>
    <w:rsid w:val="00B1724A"/>
    <w:rsid w:val="00B233D9"/>
    <w:rsid w:val="00B52803"/>
    <w:rsid w:val="00B82F22"/>
    <w:rsid w:val="00BC10EA"/>
    <w:rsid w:val="00BF5415"/>
    <w:rsid w:val="00BF7611"/>
    <w:rsid w:val="00C10755"/>
    <w:rsid w:val="00C81D2A"/>
    <w:rsid w:val="00CC3AE3"/>
    <w:rsid w:val="00CD2F77"/>
    <w:rsid w:val="00CE6676"/>
    <w:rsid w:val="00D1496C"/>
    <w:rsid w:val="00D22394"/>
    <w:rsid w:val="00D41ED2"/>
    <w:rsid w:val="00D5430A"/>
    <w:rsid w:val="00D81F34"/>
    <w:rsid w:val="00DB19F4"/>
    <w:rsid w:val="00DC1A74"/>
    <w:rsid w:val="00DD4BB2"/>
    <w:rsid w:val="00DF5300"/>
    <w:rsid w:val="00E326A5"/>
    <w:rsid w:val="00E645E5"/>
    <w:rsid w:val="00EA61FD"/>
    <w:rsid w:val="00EB0E66"/>
    <w:rsid w:val="00EC2772"/>
    <w:rsid w:val="00EC3A03"/>
    <w:rsid w:val="00EE38AD"/>
    <w:rsid w:val="00EF3970"/>
    <w:rsid w:val="00EF4E69"/>
    <w:rsid w:val="00F01000"/>
    <w:rsid w:val="00F2182F"/>
    <w:rsid w:val="00F22DA8"/>
    <w:rsid w:val="00F23443"/>
    <w:rsid w:val="00F279FE"/>
    <w:rsid w:val="00F41212"/>
    <w:rsid w:val="00F707DC"/>
    <w:rsid w:val="00F96E15"/>
    <w:rsid w:val="00FA57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customXml/itemProps3.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721A17-C0AA-42E9-8108-20C30AEFE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bob.jamieson@sparrowsgroup.com</dc:creator>
  <cp:lastModifiedBy>Jamie Hughes</cp:lastModifiedBy>
  <cp:revision>5</cp:revision>
  <cp:lastPrinted>2023-06-08T07:39:00Z</cp:lastPrinted>
  <dcterms:created xsi:type="dcterms:W3CDTF">2023-12-08T09:26:00Z</dcterms:created>
  <dcterms:modified xsi:type="dcterms:W3CDTF">2023-12-08T10:43:00Z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